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5D0" w:rsidRDefault="006115D0" w:rsidP="006115D0">
      <w:r>
        <w:t xml:space="preserve">Dear Dr. </w:t>
      </w:r>
      <w:r w:rsidR="00641599">
        <w:t>Mirela Dragomir</w:t>
      </w:r>
      <w:r w:rsidR="00641599">
        <w:rPr>
          <w:rFonts w:hint="eastAsia"/>
        </w:rPr>
        <w:t>,</w:t>
      </w:r>
    </w:p>
    <w:p w:rsidR="006115D0" w:rsidRDefault="006115D0" w:rsidP="006115D0"/>
    <w:p w:rsidR="006115D0" w:rsidRDefault="006115D0" w:rsidP="006115D0">
      <w:r>
        <w:t xml:space="preserve">Thank you for </w:t>
      </w:r>
      <w:r w:rsidR="00641599">
        <w:rPr>
          <w:rFonts w:hint="eastAsia"/>
        </w:rPr>
        <w:t xml:space="preserve">your letter. The paper has been corrected as required by the </w:t>
      </w:r>
      <w:r>
        <w:t>reviewers.</w:t>
      </w:r>
    </w:p>
    <w:p w:rsidR="00641599" w:rsidRDefault="006115D0" w:rsidP="00641599">
      <w:r>
        <w:t>Thank you</w:t>
      </w:r>
      <w:r w:rsidR="00641599">
        <w:rPr>
          <w:rFonts w:hint="eastAsia"/>
        </w:rPr>
        <w:t xml:space="preserve"> </w:t>
      </w:r>
      <w:r>
        <w:t xml:space="preserve">for considering </w:t>
      </w:r>
      <w:r w:rsidR="00641599">
        <w:rPr>
          <w:rFonts w:hint="eastAsia"/>
        </w:rPr>
        <w:t xml:space="preserve">publication of our paper. </w:t>
      </w:r>
    </w:p>
    <w:p w:rsidR="006115D0" w:rsidRPr="0016218D" w:rsidRDefault="006115D0" w:rsidP="006115D0"/>
    <w:p w:rsidR="006115D0" w:rsidRDefault="006115D0" w:rsidP="006115D0">
      <w:r>
        <w:t xml:space="preserve">With </w:t>
      </w:r>
      <w:r w:rsidR="00641599">
        <w:rPr>
          <w:rFonts w:hint="eastAsia"/>
        </w:rPr>
        <w:t xml:space="preserve">best </w:t>
      </w:r>
      <w:r>
        <w:t>regards,</w:t>
      </w:r>
    </w:p>
    <w:p w:rsidR="006115D0" w:rsidRDefault="00641599" w:rsidP="006115D0">
      <w:r>
        <w:rPr>
          <w:rFonts w:hint="eastAsia"/>
        </w:rPr>
        <w:t>Dr. Xue</w:t>
      </w:r>
    </w:p>
    <w:p w:rsidR="006115D0" w:rsidRDefault="006115D0" w:rsidP="006115D0"/>
    <w:p w:rsidR="0016218D" w:rsidRDefault="0016218D" w:rsidP="006115D0"/>
    <w:p w:rsidR="0016218D" w:rsidRDefault="006115D0" w:rsidP="0016218D">
      <w:r>
        <w:t>Revi</w:t>
      </w:r>
      <w:r w:rsidR="00641599">
        <w:rPr>
          <w:rFonts w:hint="eastAsia"/>
        </w:rPr>
        <w:t xml:space="preserve">sions for </w:t>
      </w:r>
      <w:r w:rsidR="0016218D">
        <w:t>Reviewer D</w:t>
      </w:r>
      <w:r w:rsidR="006B7122">
        <w:rPr>
          <w:rFonts w:hint="eastAsia"/>
        </w:rPr>
        <w:t xml:space="preserve">: </w:t>
      </w:r>
    </w:p>
    <w:p w:rsidR="0016218D" w:rsidRDefault="0016218D" w:rsidP="0016218D">
      <w:r>
        <w:rPr>
          <w:rFonts w:hint="eastAsia"/>
        </w:rPr>
        <w:t>•</w:t>
      </w:r>
      <w:r>
        <w:tab/>
        <w:t>There are some typographical and grammatical errors in the manuscript</w:t>
      </w:r>
      <w:r w:rsidR="0063795E">
        <w:t xml:space="preserve"> </w:t>
      </w:r>
      <w:r>
        <w:t>which should be corrected.</w:t>
      </w:r>
      <w:r w:rsidR="0063795E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63795E">
        <w:rPr>
          <w:rFonts w:hint="eastAsia"/>
        </w:rPr>
        <w:t xml:space="preserve"> </w:t>
      </w:r>
      <w:r w:rsidR="0063795E">
        <w:t>The typographical and grammatical errors in the manuscript have been corrected.</w:t>
      </w:r>
    </w:p>
    <w:p w:rsidR="0016218D" w:rsidRDefault="0016218D" w:rsidP="0016218D">
      <w:r>
        <w:rPr>
          <w:rFonts w:hint="eastAsia"/>
        </w:rPr>
        <w:t>•</w:t>
      </w:r>
      <w:r>
        <w:tab/>
        <w:t>The Introduction is not well written and it should be revised in some</w:t>
      </w:r>
      <w:r w:rsidR="0063795E">
        <w:t xml:space="preserve"> </w:t>
      </w:r>
      <w:r>
        <w:t>cases. Literature is not appreciable. In addition, the authors should</w:t>
      </w:r>
      <w:r w:rsidR="00C11447">
        <w:t xml:space="preserve"> </w:t>
      </w:r>
      <w:r>
        <w:t>explain clearly the novelty of the work in this section.</w:t>
      </w:r>
      <w:r w:rsidR="00C11447"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C11447">
        <w:t xml:space="preserve"> The Introduction is revised. Some literature is updated. The novelty of the work is explained. </w:t>
      </w:r>
    </w:p>
    <w:p w:rsidR="0016218D" w:rsidRDefault="0016218D" w:rsidP="0016218D">
      <w:r>
        <w:rPr>
          <w:rFonts w:hint="eastAsia"/>
        </w:rPr>
        <w:t>•</w:t>
      </w:r>
      <w:r>
        <w:tab/>
        <w:t>Considering the researches on antimicrobial properties of the zinc</w:t>
      </w:r>
      <w:r w:rsidR="00566D74">
        <w:rPr>
          <w:rFonts w:hint="eastAsia"/>
        </w:rPr>
        <w:t xml:space="preserve"> </w:t>
      </w:r>
      <w:r>
        <w:t>complexes, the work presented here stems not to be comprehensive enough. The</w:t>
      </w:r>
      <w:r w:rsidR="00566D74">
        <w:rPr>
          <w:rFonts w:hint="eastAsia"/>
        </w:rPr>
        <w:t xml:space="preserve"> </w:t>
      </w:r>
      <w:r>
        <w:t>authors should provide more references to recent work in the field.</w:t>
      </w:r>
      <w:r w:rsidR="00566D74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566D74">
        <w:rPr>
          <w:rFonts w:hint="eastAsia"/>
        </w:rPr>
        <w:t xml:space="preserve"> More references to recent work in the field are provided. </w:t>
      </w:r>
    </w:p>
    <w:p w:rsidR="0016218D" w:rsidRDefault="0016218D" w:rsidP="0016218D">
      <w:r>
        <w:rPr>
          <w:rFonts w:hint="eastAsia"/>
        </w:rPr>
        <w:t>•</w:t>
      </w:r>
      <w:r>
        <w:tab/>
        <w:t>The method used for antimicrobial study should be added to the</w:t>
      </w:r>
      <w:r w:rsidR="00C15C3D">
        <w:rPr>
          <w:rFonts w:hint="eastAsia"/>
        </w:rPr>
        <w:t xml:space="preserve"> </w:t>
      </w:r>
      <w:r>
        <w:t xml:space="preserve">experimental section. </w:t>
      </w:r>
      <w:r w:rsidR="00C15C3D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C15C3D">
        <w:rPr>
          <w:rFonts w:hint="eastAsia"/>
        </w:rPr>
        <w:t xml:space="preserve"> The method</w:t>
      </w:r>
      <w:r w:rsidR="00216D31" w:rsidRPr="00216D31">
        <w:t xml:space="preserve"> </w:t>
      </w:r>
      <w:r w:rsidR="00216D31">
        <w:t>used for antimicrobial study</w:t>
      </w:r>
      <w:r w:rsidR="00C15C3D">
        <w:rPr>
          <w:rFonts w:hint="eastAsia"/>
        </w:rPr>
        <w:t xml:space="preserve"> is added. </w:t>
      </w:r>
    </w:p>
    <w:p w:rsidR="0016218D" w:rsidRDefault="0016218D" w:rsidP="0016218D">
      <w:r>
        <w:rPr>
          <w:rFonts w:hint="eastAsia"/>
        </w:rPr>
        <w:t>•</w:t>
      </w:r>
      <w:r>
        <w:tab/>
        <w:t>The infrared and electronic spectra of the ligand and complexes should</w:t>
      </w:r>
      <w:r w:rsidR="00216D31">
        <w:rPr>
          <w:rFonts w:hint="eastAsia"/>
        </w:rPr>
        <w:t xml:space="preserve"> </w:t>
      </w:r>
      <w:r>
        <w:t>be illustrated in the manuscript.</w:t>
      </w:r>
      <w:r w:rsidR="00216D31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F612FE">
        <w:rPr>
          <w:rFonts w:hint="eastAsia"/>
        </w:rPr>
        <w:t xml:space="preserve"> T</w:t>
      </w:r>
      <w:r w:rsidR="00F612FE">
        <w:t xml:space="preserve">he infrared and electronic spectra of the ligand and complexes </w:t>
      </w:r>
      <w:r w:rsidR="00F612FE">
        <w:rPr>
          <w:rFonts w:hint="eastAsia"/>
        </w:rPr>
        <w:t xml:space="preserve">are </w:t>
      </w:r>
      <w:r w:rsidR="00F612FE">
        <w:t>illustrated in the manuscript.</w:t>
      </w:r>
      <w:r w:rsidR="00F612FE">
        <w:rPr>
          <w:rFonts w:hint="eastAsia"/>
        </w:rPr>
        <w:t xml:space="preserve"> </w:t>
      </w:r>
    </w:p>
    <w:p w:rsidR="0016218D" w:rsidRDefault="0016218D" w:rsidP="0016218D">
      <w:r>
        <w:rPr>
          <w:rFonts w:hint="eastAsia"/>
        </w:rPr>
        <w:t>•</w:t>
      </w:r>
      <w:r>
        <w:tab/>
        <w:t>Suitable discussion is needed for the antimicrobial study to compare</w:t>
      </w:r>
      <w:r w:rsidR="00980964">
        <w:rPr>
          <w:rFonts w:hint="eastAsia"/>
        </w:rPr>
        <w:t xml:space="preserve"> </w:t>
      </w:r>
      <w:r>
        <w:t>with the results reported previously.</w:t>
      </w:r>
    </w:p>
    <w:p w:rsidR="0016218D" w:rsidRDefault="00C0570F" w:rsidP="0016218D">
      <w:r w:rsidRPr="00C0570F">
        <w:rPr>
          <w:rFonts w:hint="eastAsia"/>
          <w:b/>
          <w:u w:val="single"/>
        </w:rPr>
        <w:t xml:space="preserve">Response: </w:t>
      </w:r>
      <w:r w:rsidR="00980964">
        <w:rPr>
          <w:rFonts w:hint="eastAsia"/>
        </w:rPr>
        <w:t xml:space="preserve"> The discussion for the antimicrobial study</w:t>
      </w:r>
      <w:r w:rsidR="0022761B">
        <w:t xml:space="preserve"> to compare</w:t>
      </w:r>
      <w:r w:rsidR="0022761B">
        <w:rPr>
          <w:rFonts w:hint="eastAsia"/>
        </w:rPr>
        <w:t xml:space="preserve"> </w:t>
      </w:r>
      <w:r w:rsidR="0022761B">
        <w:t>with the results reported previously</w:t>
      </w:r>
      <w:r w:rsidR="00980964">
        <w:rPr>
          <w:rFonts w:hint="eastAsia"/>
        </w:rPr>
        <w:t xml:space="preserve"> is added. </w:t>
      </w:r>
    </w:p>
    <w:p w:rsidR="00980964" w:rsidRDefault="00980964" w:rsidP="0016218D"/>
    <w:p w:rsidR="0016218D" w:rsidRDefault="0016218D" w:rsidP="0016218D">
      <w:r>
        <w:t>------------------------------------------------------</w:t>
      </w:r>
    </w:p>
    <w:p w:rsidR="00C37B7A" w:rsidRDefault="00C37B7A" w:rsidP="00C37B7A">
      <w:r>
        <w:t>Revi</w:t>
      </w:r>
      <w:r>
        <w:rPr>
          <w:rFonts w:hint="eastAsia"/>
        </w:rPr>
        <w:t xml:space="preserve">sions for </w:t>
      </w:r>
      <w:r>
        <w:t xml:space="preserve">Reviewer </w:t>
      </w:r>
      <w:r>
        <w:rPr>
          <w:rFonts w:hint="eastAsia"/>
        </w:rPr>
        <w:t>E</w:t>
      </w:r>
      <w:r w:rsidR="006B7122">
        <w:rPr>
          <w:rFonts w:hint="eastAsia"/>
        </w:rPr>
        <w:t>:</w:t>
      </w:r>
    </w:p>
    <w:p w:rsidR="0016218D" w:rsidRDefault="0016218D" w:rsidP="0016218D">
      <w:r>
        <w:t>-some grammar errors on the manuscript must have be corrected.</w:t>
      </w:r>
      <w:r w:rsidR="009035E2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9035E2">
        <w:rPr>
          <w:rFonts w:hint="eastAsia"/>
        </w:rPr>
        <w:t xml:space="preserve"> The grammar errors are corrected. </w:t>
      </w:r>
    </w:p>
    <w:p w:rsidR="0016218D" w:rsidRDefault="0016218D" w:rsidP="0016218D">
      <w:r>
        <w:t>-the authors failed to describe the novelty and the impact of their</w:t>
      </w:r>
      <w:r w:rsidR="009035E2">
        <w:rPr>
          <w:rFonts w:hint="eastAsia"/>
        </w:rPr>
        <w:t xml:space="preserve"> </w:t>
      </w:r>
      <w:r>
        <w:t>manuscript. The introduction is meaningless and it does not state clearly</w:t>
      </w:r>
      <w:r w:rsidR="009035E2">
        <w:rPr>
          <w:rFonts w:hint="eastAsia"/>
        </w:rPr>
        <w:t xml:space="preserve"> </w:t>
      </w:r>
      <w:r>
        <w:t>what is the impact and importance of the results presented in this section.</w:t>
      </w:r>
      <w:r w:rsidR="009035E2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9035E2">
        <w:rPr>
          <w:rFonts w:hint="eastAsia"/>
        </w:rPr>
        <w:t xml:space="preserve"> The introduction is improved. </w:t>
      </w:r>
    </w:p>
    <w:p w:rsidR="0016218D" w:rsidRDefault="0016218D" w:rsidP="0016218D">
      <w:r>
        <w:t>Why these ligands? Why zinc? The authors stated that “…Our research</w:t>
      </w:r>
      <w:r w:rsidR="00050CC5">
        <w:rPr>
          <w:rFonts w:hint="eastAsia"/>
        </w:rPr>
        <w:t xml:space="preserve"> </w:t>
      </w:r>
      <w:r>
        <w:t>group has reported some metal complexes with interesting antimicrobial</w:t>
      </w:r>
      <w:r w:rsidR="00050CC5">
        <w:rPr>
          <w:rFonts w:hint="eastAsia"/>
        </w:rPr>
        <w:t xml:space="preserve"> </w:t>
      </w:r>
      <w:r>
        <w:t>activities.5 However, it is difficult to conclude the relationship between</w:t>
      </w:r>
      <w:r w:rsidR="00050CC5">
        <w:rPr>
          <w:rFonts w:hint="eastAsia"/>
        </w:rPr>
        <w:t xml:space="preserve"> </w:t>
      </w:r>
      <w:r>
        <w:t>the structures of the compounds and the antimicrobial activities due to the</w:t>
      </w:r>
      <w:r w:rsidR="00050CC5">
        <w:rPr>
          <w:rFonts w:hint="eastAsia"/>
        </w:rPr>
        <w:t xml:space="preserve"> </w:t>
      </w:r>
      <w:r>
        <w:t>relatively small quantities of such study…”. However, they failed again</w:t>
      </w:r>
      <w:r w:rsidR="00050CC5">
        <w:rPr>
          <w:rFonts w:hint="eastAsia"/>
        </w:rPr>
        <w:t xml:space="preserve"> </w:t>
      </w:r>
      <w:r>
        <w:t xml:space="preserve">to establish a </w:t>
      </w:r>
      <w:r>
        <w:lastRenderedPageBreak/>
        <w:t>structure-activity relationship because they varied both the</w:t>
      </w:r>
      <w:r w:rsidR="00050CC5">
        <w:rPr>
          <w:rFonts w:hint="eastAsia"/>
        </w:rPr>
        <w:t xml:space="preserve"> </w:t>
      </w:r>
      <w:r>
        <w:t>aldehyde and the amine to prepare the ligands used in this study. To reach</w:t>
      </w:r>
      <w:r w:rsidR="00050CC5">
        <w:rPr>
          <w:rFonts w:hint="eastAsia"/>
        </w:rPr>
        <w:t xml:space="preserve"> </w:t>
      </w:r>
      <w:r>
        <w:t>their goals, they should combine the different amines used with all</w:t>
      </w:r>
      <w:r w:rsidR="00050CC5">
        <w:rPr>
          <w:rFonts w:hint="eastAsia"/>
        </w:rPr>
        <w:t xml:space="preserve"> </w:t>
      </w:r>
      <w:r>
        <w:t>aldehydes studied; obtaining a total of 9 ligands and 9 complexes. Doing</w:t>
      </w:r>
      <w:r w:rsidR="00050CC5">
        <w:rPr>
          <w:rFonts w:hint="eastAsia"/>
        </w:rPr>
        <w:t xml:space="preserve"> </w:t>
      </w:r>
      <w:r>
        <w:t>that, they could be able to evaluate the importance of halogens as well as</w:t>
      </w:r>
      <w:r w:rsidR="00050CC5">
        <w:rPr>
          <w:rFonts w:hint="eastAsia"/>
        </w:rPr>
        <w:t xml:space="preserve"> </w:t>
      </w:r>
      <w:r>
        <w:t>the amine residue present in the ligands and complexes.</w:t>
      </w:r>
      <w:r w:rsidR="00050CC5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050CC5">
        <w:rPr>
          <w:rFonts w:hint="eastAsia"/>
        </w:rPr>
        <w:t xml:space="preserve"> It is really that from the limited three complexes, it is difficult to obtain structure-activity relationship. Thus, the sentence about </w:t>
      </w:r>
      <w:r w:rsidR="00050CC5">
        <w:t>‘</w:t>
      </w:r>
      <w:r w:rsidR="00050CC5">
        <w:rPr>
          <w:rFonts w:hint="eastAsia"/>
        </w:rPr>
        <w:t>structure-activity relationship</w:t>
      </w:r>
      <w:r w:rsidR="00050CC5">
        <w:t>’</w:t>
      </w:r>
      <w:r w:rsidR="00050CC5">
        <w:rPr>
          <w:rFonts w:hint="eastAsia"/>
        </w:rPr>
        <w:t xml:space="preserve"> is omitted. </w:t>
      </w:r>
    </w:p>
    <w:p w:rsidR="0016218D" w:rsidRDefault="0016218D" w:rsidP="0016218D">
      <w:r>
        <w:t>-besides the novelty of the results, the authors do not specify which are</w:t>
      </w:r>
      <w:r w:rsidR="00050CC5">
        <w:rPr>
          <w:rFonts w:hint="eastAsia"/>
        </w:rPr>
        <w:t xml:space="preserve"> </w:t>
      </w:r>
      <w:r>
        <w:t>the general and/or specific goals of them in this work. Why they have chosen</w:t>
      </w:r>
      <w:r w:rsidR="00050CC5">
        <w:rPr>
          <w:rFonts w:hint="eastAsia"/>
        </w:rPr>
        <w:t xml:space="preserve"> </w:t>
      </w:r>
      <w:r>
        <w:t>these complexes? Why antibacterial effects were evaluated? There are several</w:t>
      </w:r>
      <w:r w:rsidR="00050CC5">
        <w:rPr>
          <w:rFonts w:hint="eastAsia"/>
        </w:rPr>
        <w:t xml:space="preserve"> </w:t>
      </w:r>
      <w:r>
        <w:t>biological activities described for Schiff bases as well as their</w:t>
      </w:r>
      <w:r w:rsidR="00050CC5">
        <w:rPr>
          <w:rFonts w:hint="eastAsia"/>
        </w:rPr>
        <w:t xml:space="preserve"> </w:t>
      </w:r>
      <w:r>
        <w:t>corresponding complexes. What were they expecting from these biological</w:t>
      </w:r>
      <w:r w:rsidR="00050CC5">
        <w:rPr>
          <w:rFonts w:hint="eastAsia"/>
        </w:rPr>
        <w:t xml:space="preserve"> </w:t>
      </w:r>
      <w:r>
        <w:t>activities? Why zinc? Also, different metals could be used, particularly</w:t>
      </w:r>
      <w:r w:rsidR="00050CC5">
        <w:rPr>
          <w:rFonts w:hint="eastAsia"/>
        </w:rPr>
        <w:t xml:space="preserve"> </w:t>
      </w:r>
      <w:r>
        <w:t>those recognized to possess antimicrobial activities.</w:t>
      </w:r>
      <w:r w:rsidR="00050CC5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050CC5">
        <w:rPr>
          <w:rFonts w:hint="eastAsia"/>
        </w:rPr>
        <w:t xml:space="preserve"> The goal in this work is to explore new and efficient antimicrobial compounds. The complexes are Schiff base zinc compounds. Schiff bases are well known antimicrobial compounds, and zinc is a biological element. The combination of Schiff bases and zinc might form interesting new biological material. </w:t>
      </w:r>
    </w:p>
    <w:p w:rsidR="0016218D" w:rsidRDefault="0016218D" w:rsidP="0016218D">
      <w:r>
        <w:t>-The authors have reached the following conclusion for the antimicrobial</w:t>
      </w:r>
      <w:r w:rsidR="006B7122">
        <w:rPr>
          <w:rFonts w:hint="eastAsia"/>
        </w:rPr>
        <w:t xml:space="preserve"> </w:t>
      </w:r>
      <w:r>
        <w:t>studies “…A comparative study of minimum inhibitory concentration (MIC)</w:t>
      </w:r>
      <w:r w:rsidR="006B7122">
        <w:rPr>
          <w:rFonts w:hint="eastAsia"/>
        </w:rPr>
        <w:t xml:space="preserve"> </w:t>
      </w:r>
      <w:r>
        <w:t>values of the Schiff base and the zinc complex indicated that the complex</w:t>
      </w:r>
      <w:r w:rsidR="006B7122">
        <w:rPr>
          <w:rFonts w:hint="eastAsia"/>
        </w:rPr>
        <w:t xml:space="preserve"> </w:t>
      </w:r>
      <w:r>
        <w:t>has more effective activity against Staphylococcus aureus, Escherichia coli,</w:t>
      </w:r>
      <w:r w:rsidR="006B7122">
        <w:rPr>
          <w:rFonts w:hint="eastAsia"/>
        </w:rPr>
        <w:t xml:space="preserve"> </w:t>
      </w:r>
      <w:r>
        <w:t>and Candida albicans than the free Schiff base…(page 12, lines</w:t>
      </w:r>
      <w:r w:rsidR="006B7122">
        <w:rPr>
          <w:rFonts w:hint="eastAsia"/>
        </w:rPr>
        <w:t xml:space="preserve"> </w:t>
      </w:r>
      <w:r>
        <w:t>213-216)”. The explanation for such results was: “…Generally, this is</w:t>
      </w:r>
      <w:r w:rsidR="006B7122">
        <w:rPr>
          <w:rFonts w:hint="eastAsia"/>
        </w:rPr>
        <w:t xml:space="preserve"> </w:t>
      </w:r>
      <w:r>
        <w:t>caused by the greater lipophilic nature of the complex than the</w:t>
      </w:r>
      <w:r w:rsidR="006B7122">
        <w:rPr>
          <w:rFonts w:hint="eastAsia"/>
        </w:rPr>
        <w:t xml:space="preserve"> </w:t>
      </w:r>
      <w:r>
        <w:t>ligand…(page 12, lines 216-217)”. The disk diffusion method is based on</w:t>
      </w:r>
      <w:r w:rsidR="006B7122">
        <w:rPr>
          <w:rFonts w:hint="eastAsia"/>
        </w:rPr>
        <w:t xml:space="preserve"> </w:t>
      </w:r>
      <w:r>
        <w:t>the radial diffusion of a test-substance through the agar medium (a</w:t>
      </w:r>
      <w:r w:rsidR="006B7122">
        <w:rPr>
          <w:rFonts w:hint="eastAsia"/>
        </w:rPr>
        <w:t xml:space="preserve"> </w:t>
      </w:r>
      <w:r>
        <w:t>hydrophilic medium) producing an antibiotic concentration gradient. So, if</w:t>
      </w:r>
      <w:r w:rsidR="006B7122">
        <w:rPr>
          <w:rFonts w:hint="eastAsia"/>
        </w:rPr>
        <w:t xml:space="preserve"> </w:t>
      </w:r>
      <w:r>
        <w:t>the ligands (Schiff bases) are less lipophilic (it means more hydrophilic)</w:t>
      </w:r>
      <w:r w:rsidR="006B7122">
        <w:rPr>
          <w:rFonts w:hint="eastAsia"/>
        </w:rPr>
        <w:t xml:space="preserve"> </w:t>
      </w:r>
      <w:r>
        <w:t>its diffusion will be compromised and then it should give us a false</w:t>
      </w:r>
      <w:r w:rsidR="006B7122">
        <w:rPr>
          <w:rFonts w:hint="eastAsia"/>
        </w:rPr>
        <w:t xml:space="preserve"> </w:t>
      </w:r>
      <w:r>
        <w:t>negative for the test. The opposite will occur for the complexes. I think</w:t>
      </w:r>
      <w:r w:rsidR="006B7122">
        <w:rPr>
          <w:rFonts w:hint="eastAsia"/>
        </w:rPr>
        <w:t xml:space="preserve"> </w:t>
      </w:r>
      <w:r>
        <w:t>the authors should use a liquid medium to determine the MIC values instead</w:t>
      </w:r>
      <w:r w:rsidR="006B7122">
        <w:rPr>
          <w:rFonts w:hint="eastAsia"/>
        </w:rPr>
        <w:t xml:space="preserve"> </w:t>
      </w:r>
      <w:r>
        <w:t>of the disk diffusion method. Anyway, as I mentioned above, without a</w:t>
      </w:r>
      <w:r w:rsidR="006B7122">
        <w:rPr>
          <w:rFonts w:hint="eastAsia"/>
        </w:rPr>
        <w:t xml:space="preserve"> </w:t>
      </w:r>
      <w:r>
        <w:t>complete series of ligands and complexes it is not possible to have a clear</w:t>
      </w:r>
      <w:r w:rsidR="006B7122">
        <w:rPr>
          <w:rFonts w:hint="eastAsia"/>
        </w:rPr>
        <w:t xml:space="preserve"> </w:t>
      </w:r>
      <w:r>
        <w:t>view about the structure-antimicrobial relationship for the studied</w:t>
      </w:r>
      <w:r w:rsidR="006B7122">
        <w:rPr>
          <w:rFonts w:hint="eastAsia"/>
        </w:rPr>
        <w:t xml:space="preserve"> </w:t>
      </w:r>
      <w:r>
        <w:t>substances.</w:t>
      </w:r>
    </w:p>
    <w:p w:rsidR="0016218D" w:rsidRDefault="006B7122" w:rsidP="0016218D">
      <w:r w:rsidRPr="00C0570F">
        <w:rPr>
          <w:rFonts w:hint="eastAsia"/>
          <w:b/>
          <w:u w:val="single"/>
        </w:rPr>
        <w:t xml:space="preserve">Response: </w:t>
      </w:r>
      <w:r>
        <w:rPr>
          <w:rFonts w:hint="eastAsia"/>
        </w:rPr>
        <w:t xml:space="preserve">Yes, it is a good suggestion. Fortunately, the Schiff bases and the complexes are lipophilic, and not hydrophilic. So, the disk diffusion method is OK. </w:t>
      </w:r>
    </w:p>
    <w:p w:rsidR="006B7122" w:rsidRPr="006B7122" w:rsidRDefault="006B7122" w:rsidP="0016218D"/>
    <w:p w:rsidR="0016218D" w:rsidRDefault="006B7122" w:rsidP="0016218D">
      <w:r>
        <w:rPr>
          <w:rFonts w:hint="eastAsia"/>
        </w:rPr>
        <w:t xml:space="preserve">Revisions for </w:t>
      </w:r>
      <w:r w:rsidR="0016218D">
        <w:t>Reviewer G:</w:t>
      </w:r>
    </w:p>
    <w:p w:rsidR="0016218D" w:rsidRDefault="0016218D" w:rsidP="0016218D">
      <w:r>
        <w:t>The</w:t>
      </w:r>
      <w:r w:rsidR="00024F09">
        <w:rPr>
          <w:rFonts w:hint="eastAsia"/>
        </w:rPr>
        <w:t xml:space="preserve"> </w:t>
      </w:r>
      <w:r>
        <w:t xml:space="preserve">crystallographic part </w:t>
      </w:r>
      <w:r w:rsidR="00024F09">
        <w:rPr>
          <w:rFonts w:hint="eastAsia"/>
        </w:rPr>
        <w:t xml:space="preserve">has been </w:t>
      </w:r>
      <w:r>
        <w:t>corrected</w:t>
      </w:r>
      <w:r w:rsidR="00024F09">
        <w:rPr>
          <w:rFonts w:hint="eastAsia"/>
        </w:rPr>
        <w:t>. Th</w:t>
      </w:r>
      <w:r>
        <w:t xml:space="preserve">e syntheses of ligands are novel </w:t>
      </w:r>
      <w:r w:rsidR="00024F09">
        <w:rPr>
          <w:rFonts w:hint="eastAsia"/>
        </w:rPr>
        <w:t>are mentioned, and c</w:t>
      </w:r>
      <w:r>
        <w:t>ite</w:t>
      </w:r>
      <w:r w:rsidR="00024F09">
        <w:rPr>
          <w:rFonts w:hint="eastAsia"/>
        </w:rPr>
        <w:t>d</w:t>
      </w:r>
      <w:r>
        <w:t xml:space="preserve"> appropriate</w:t>
      </w:r>
      <w:r w:rsidR="00024F09">
        <w:rPr>
          <w:rFonts w:hint="eastAsia"/>
        </w:rPr>
        <w:t xml:space="preserve"> </w:t>
      </w:r>
      <w:r>
        <w:t xml:space="preserve">literature. </w:t>
      </w:r>
    </w:p>
    <w:p w:rsidR="0016218D" w:rsidRDefault="0016218D" w:rsidP="0016218D">
      <w:r>
        <w:t>1. Figure 1 is not OK. The drawing was made using problematic structural</w:t>
      </w:r>
      <w:r w:rsidR="001A2255">
        <w:rPr>
          <w:rFonts w:hint="eastAsia"/>
        </w:rPr>
        <w:t xml:space="preserve"> </w:t>
      </w:r>
      <w:r>
        <w:t>data for complex 1. The input structural file applied for making a drawing</w:t>
      </w:r>
      <w:r w:rsidR="001A2255">
        <w:rPr>
          <w:rFonts w:hint="eastAsia"/>
        </w:rPr>
        <w:t xml:space="preserve"> </w:t>
      </w:r>
      <w:r>
        <w:t>should have been the first, old CIF file, which was during the review</w:t>
      </w:r>
      <w:r w:rsidR="001A2255">
        <w:rPr>
          <w:rFonts w:hint="eastAsia"/>
        </w:rPr>
        <w:t xml:space="preserve"> </w:t>
      </w:r>
      <w:r>
        <w:t>process identified as unacceptable due to the bad reflection data. This is</w:t>
      </w:r>
      <w:r w:rsidR="001A2255">
        <w:rPr>
          <w:rFonts w:hint="eastAsia"/>
        </w:rPr>
        <w:t xml:space="preserve"> </w:t>
      </w:r>
      <w:r>
        <w:t>obvious from the shape of displacement ellipsoids. The authors must make a</w:t>
      </w:r>
      <w:r w:rsidR="001A2255">
        <w:rPr>
          <w:rFonts w:hint="eastAsia"/>
        </w:rPr>
        <w:t xml:space="preserve"> </w:t>
      </w:r>
      <w:r>
        <w:t>new figure using the final CIF file, basing on the latest reflection and</w:t>
      </w:r>
      <w:r w:rsidR="001A2255">
        <w:rPr>
          <w:rFonts w:hint="eastAsia"/>
        </w:rPr>
        <w:t xml:space="preserve"> </w:t>
      </w:r>
      <w:r>
        <w:t>final structural data. The author must also check that the old improper data</w:t>
      </w:r>
      <w:r w:rsidR="001A2255">
        <w:rPr>
          <w:rFonts w:hint="eastAsia"/>
        </w:rPr>
        <w:t xml:space="preserve"> </w:t>
      </w:r>
      <w:r>
        <w:t>for complex 1 in the deposition center are removed and replaced by the</w:t>
      </w:r>
      <w:r w:rsidR="001A2255">
        <w:rPr>
          <w:rFonts w:hint="eastAsia"/>
        </w:rPr>
        <w:t xml:space="preserve"> </w:t>
      </w:r>
      <w:r>
        <w:t>latest, final data for this compound.</w:t>
      </w:r>
      <w:r w:rsidR="001A2255">
        <w:rPr>
          <w:rFonts w:hint="eastAsia"/>
        </w:rPr>
        <w:t xml:space="preserve"> </w:t>
      </w:r>
      <w:r w:rsidR="001A2255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lastRenderedPageBreak/>
        <w:t xml:space="preserve">Response: </w:t>
      </w:r>
      <w:r w:rsidR="001A2255">
        <w:rPr>
          <w:rFonts w:hint="eastAsia"/>
        </w:rPr>
        <w:t xml:space="preserve"> Figure 1 is updated. The cif in the CCDC is also updated. </w:t>
      </w:r>
    </w:p>
    <w:p w:rsidR="003A54D0" w:rsidRPr="003A54D0" w:rsidRDefault="0016218D" w:rsidP="0016218D">
      <w:r>
        <w:t>2. The wavelength of X-rays has to be mentioned in Table1 or the text in</w:t>
      </w:r>
      <w:r w:rsidR="003A54D0">
        <w:rPr>
          <w:rFonts w:hint="eastAsia"/>
        </w:rPr>
        <w:t xml:space="preserve"> </w:t>
      </w:r>
      <w:r>
        <w:t>experimental section 2.4. Otherwise absorption coefficient and maximal θ</w:t>
      </w:r>
      <w:r w:rsidR="003A54D0">
        <w:rPr>
          <w:rFonts w:hint="eastAsia"/>
        </w:rPr>
        <w:t xml:space="preserve"> </w:t>
      </w:r>
      <w:r>
        <w:t>angle of reflection data have no sense.</w:t>
      </w:r>
      <w:r w:rsidR="003A54D0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C0570F">
        <w:rPr>
          <w:rFonts w:hint="eastAsia"/>
          <w:b/>
          <w:u w:val="single"/>
        </w:rPr>
        <w:t xml:space="preserve"> </w:t>
      </w:r>
      <w:r w:rsidR="003A54D0">
        <w:rPr>
          <w:rFonts w:hint="eastAsia"/>
        </w:rPr>
        <w:t xml:space="preserve">The wavelength of X-ray is mentioned in Table 1. </w:t>
      </w:r>
    </w:p>
    <w:p w:rsidR="0016218D" w:rsidRPr="009B056A" w:rsidRDefault="0016218D" w:rsidP="0016218D">
      <w:r w:rsidRPr="009B056A">
        <w:t>3. There are several problems with the description of crystal packing:</w:t>
      </w:r>
    </w:p>
    <w:p w:rsidR="0016218D" w:rsidRDefault="0016218D" w:rsidP="0016218D">
      <w:r>
        <w:t>A) In section 3.3. (Description of the structure) and on Figures 2, 4, and</w:t>
      </w:r>
      <w:r w:rsidR="00870551">
        <w:rPr>
          <w:rFonts w:hint="eastAsia"/>
        </w:rPr>
        <w:t xml:space="preserve"> </w:t>
      </w:r>
      <w:r>
        <w:t>6 authors write about intermolecular C-H…I or C-H…S hydrogen bonds.</w:t>
      </w:r>
      <w:r w:rsidR="00870551">
        <w:rPr>
          <w:rFonts w:hint="eastAsia"/>
        </w:rPr>
        <w:t xml:space="preserve"> </w:t>
      </w:r>
      <w:r>
        <w:t>There are weak intermolecular interactions between C-H group and I or S (and</w:t>
      </w:r>
      <w:r w:rsidR="00870551">
        <w:rPr>
          <w:rFonts w:hint="eastAsia"/>
        </w:rPr>
        <w:t xml:space="preserve"> </w:t>
      </w:r>
      <w:r>
        <w:t>also Br!!) atoms in these structures, but to classify these interactions as</w:t>
      </w:r>
      <w:r w:rsidR="00870551">
        <w:rPr>
          <w:rFonts w:hint="eastAsia"/>
        </w:rPr>
        <w:t xml:space="preserve"> </w:t>
      </w:r>
      <w:r>
        <w:t>hydrogen bonds, authors should have supported this with proper discussion</w:t>
      </w:r>
      <w:r w:rsidR="00870551">
        <w:rPr>
          <w:rFonts w:hint="eastAsia"/>
        </w:rPr>
        <w:t xml:space="preserve"> </w:t>
      </w:r>
      <w:r>
        <w:t>based on appropriate spectroscopic (IR and NMR) or/and neutron diffraction</w:t>
      </w:r>
      <w:r w:rsidR="00870551">
        <w:rPr>
          <w:rFonts w:hint="eastAsia"/>
        </w:rPr>
        <w:t xml:space="preserve"> </w:t>
      </w:r>
      <w:r>
        <w:t>data results and/or theoretical quantum-chemical calculations. The contact</w:t>
      </w:r>
      <w:r w:rsidR="00870551">
        <w:rPr>
          <w:rFonts w:hint="eastAsia"/>
        </w:rPr>
        <w:t xml:space="preserve"> </w:t>
      </w:r>
      <w:r>
        <w:t>distances between S and C or I and C in the region of these interactions are</w:t>
      </w:r>
      <w:r w:rsidR="00870551">
        <w:rPr>
          <w:rFonts w:hint="eastAsia"/>
        </w:rPr>
        <w:t xml:space="preserve"> </w:t>
      </w:r>
      <w:r>
        <w:t>not shorter than sums of the corresponding van der Waals radii. Due to the</w:t>
      </w:r>
      <w:r w:rsidR="00870551">
        <w:rPr>
          <w:rFonts w:hint="eastAsia"/>
        </w:rPr>
        <w:t xml:space="preserve"> </w:t>
      </w:r>
      <w:r>
        <w:t>lack of this classical cutoff criterium for hydrogen bonding in these three</w:t>
      </w:r>
      <w:r w:rsidR="00870551">
        <w:rPr>
          <w:rFonts w:hint="eastAsia"/>
        </w:rPr>
        <w:t xml:space="preserve"> </w:t>
      </w:r>
      <w:r>
        <w:t>structures, it is not acceptable to classify these interactions as H-bonds</w:t>
      </w:r>
      <w:r w:rsidR="00870551">
        <w:rPr>
          <w:rFonts w:hint="eastAsia"/>
        </w:rPr>
        <w:t xml:space="preserve"> </w:t>
      </w:r>
      <w:r>
        <w:t>based on X-ray diffraction data only. Low quality of diffraction and</w:t>
      </w:r>
      <w:r w:rsidR="00870551">
        <w:rPr>
          <w:rFonts w:hint="eastAsia"/>
        </w:rPr>
        <w:t xml:space="preserve"> </w:t>
      </w:r>
      <w:r>
        <w:t>structural data is an additional reason for this. The author can mention</w:t>
      </w:r>
      <w:r w:rsidR="00870551">
        <w:rPr>
          <w:rFonts w:hint="eastAsia"/>
        </w:rPr>
        <w:t xml:space="preserve"> </w:t>
      </w:r>
      <w:r>
        <w:t>that structures are stabilized by intermolecular C-H…S (or C-H…I and</w:t>
      </w:r>
      <w:r w:rsidR="00870551">
        <w:rPr>
          <w:rFonts w:hint="eastAsia"/>
        </w:rPr>
        <w:t xml:space="preserve"> </w:t>
      </w:r>
      <w:r>
        <w:t>C-H…Br) interactions and support that with appropriate contact distances,</w:t>
      </w:r>
      <w:r w:rsidR="00870551">
        <w:rPr>
          <w:rFonts w:hint="eastAsia"/>
        </w:rPr>
        <w:t xml:space="preserve"> </w:t>
      </w:r>
      <w:r>
        <w:t>but not call them H-bonds without appropriate argumentation.</w:t>
      </w:r>
      <w:r w:rsidR="00870551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870551">
        <w:rPr>
          <w:rFonts w:hint="eastAsia"/>
        </w:rPr>
        <w:t xml:space="preserve"> </w:t>
      </w:r>
      <w:r w:rsidR="009B056A">
        <w:t>In section 3.3</w:t>
      </w:r>
      <w:r w:rsidR="009B056A">
        <w:rPr>
          <w:rFonts w:hint="eastAsia"/>
        </w:rPr>
        <w:t xml:space="preserve">, </w:t>
      </w:r>
      <w:r w:rsidR="009B056A">
        <w:t>and on Figures 2, 4, and</w:t>
      </w:r>
      <w:r w:rsidR="009B056A">
        <w:rPr>
          <w:rFonts w:hint="eastAsia"/>
        </w:rPr>
        <w:t xml:space="preserve"> </w:t>
      </w:r>
      <w:r w:rsidR="009B056A">
        <w:t>6</w:t>
      </w:r>
      <w:r w:rsidR="009B056A">
        <w:rPr>
          <w:rFonts w:hint="eastAsia"/>
        </w:rPr>
        <w:t xml:space="preserve">, the </w:t>
      </w:r>
      <w:r w:rsidR="009B056A">
        <w:t>description</w:t>
      </w:r>
      <w:r w:rsidR="009B056A">
        <w:rPr>
          <w:rFonts w:hint="eastAsia"/>
        </w:rPr>
        <w:t xml:space="preserve"> </w:t>
      </w:r>
      <w:r w:rsidR="009B056A">
        <w:t>about intermolecular C-H…I or C-H…S hydrogen bonds</w:t>
      </w:r>
      <w:r w:rsidR="009B056A">
        <w:rPr>
          <w:rFonts w:hint="eastAsia"/>
        </w:rPr>
        <w:t xml:space="preserve"> is removed. </w:t>
      </w:r>
    </w:p>
    <w:p w:rsidR="0016218D" w:rsidRDefault="0016218D" w:rsidP="0016218D">
      <w:r>
        <w:t xml:space="preserve">B) Table 3. </w:t>
      </w:r>
    </w:p>
    <w:p w:rsidR="0016218D" w:rsidRDefault="0016218D" w:rsidP="0016218D">
      <w:r>
        <w:t>- The values for compound 1 were not calculated using the proper (final) CIF</w:t>
      </w:r>
      <w:r w:rsidR="00541EA4">
        <w:rPr>
          <w:rFonts w:hint="eastAsia"/>
        </w:rPr>
        <w:t xml:space="preserve"> </w:t>
      </w:r>
      <w:r>
        <w:t>files. They were calculated using the old, problematic structural data. The</w:t>
      </w:r>
      <w:r w:rsidR="00541EA4">
        <w:rPr>
          <w:rFonts w:hint="eastAsia"/>
        </w:rPr>
        <w:t xml:space="preserve"> </w:t>
      </w:r>
      <w:r>
        <w:t>authors have to calculate new values using the final CIF file.</w:t>
      </w:r>
      <w:r w:rsidR="00541EA4">
        <w:rPr>
          <w:rFonts w:hint="eastAsia"/>
        </w:rPr>
        <w:t xml:space="preserve"> </w:t>
      </w:r>
      <w:r w:rsidR="00541EA4"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541EA4">
        <w:rPr>
          <w:rFonts w:hint="eastAsia"/>
        </w:rPr>
        <w:t xml:space="preserve"> The values for compound 1 are updated with the new cif file. </w:t>
      </w:r>
    </w:p>
    <w:p w:rsidR="0016218D" w:rsidRDefault="0016218D" w:rsidP="0016218D">
      <w:r>
        <w:t>- I would recommend to include in the table/discussion only the strongest</w:t>
      </w:r>
      <w:r w:rsidR="00B67EB3">
        <w:rPr>
          <w:rFonts w:hint="eastAsia"/>
        </w:rPr>
        <w:t xml:space="preserve"> </w:t>
      </w:r>
      <w:r>
        <w:rPr>
          <w:rFonts w:hint="eastAsia"/>
        </w:rPr>
        <w:t>π···π</w:t>
      </w:r>
      <w:r>
        <w:t xml:space="preserve"> interactions and to clearly mark those which run along direction</w:t>
      </w:r>
      <w:r w:rsidR="00B67EB3">
        <w:rPr>
          <w:rFonts w:hint="eastAsia"/>
        </w:rPr>
        <w:t xml:space="preserve"> </w:t>
      </w:r>
      <w:r>
        <w:t>of b axis as it is written in the text (and check if the direction is truly</w:t>
      </w:r>
      <w:r w:rsidR="00B67EB3">
        <w:rPr>
          <w:rFonts w:hint="eastAsia"/>
        </w:rPr>
        <w:t xml:space="preserve"> </w:t>
      </w:r>
      <w:r>
        <w:t xml:space="preserve">along b axis in all cases). Distances have to be written with s.u. </w:t>
      </w:r>
      <w:r w:rsidR="00AA623B">
        <w:rPr>
          <w:rFonts w:hint="eastAsia"/>
        </w:rPr>
        <w:br/>
      </w:r>
      <w:r w:rsidR="00C0570F" w:rsidRPr="00C0570F">
        <w:rPr>
          <w:rFonts w:hint="eastAsia"/>
          <w:b/>
          <w:u w:val="single"/>
        </w:rPr>
        <w:t xml:space="preserve">Response: </w:t>
      </w:r>
      <w:r w:rsidR="00AA623B">
        <w:rPr>
          <w:rFonts w:hint="eastAsia"/>
        </w:rPr>
        <w:t xml:space="preserve"> In the table/discussion, only the strongest</w:t>
      </w:r>
      <w:r w:rsidR="00AA623B">
        <w:rPr>
          <w:rFonts w:hint="eastAsia"/>
        </w:rPr>
        <w:t>π···π</w:t>
      </w:r>
      <w:r w:rsidR="00AA623B">
        <w:t xml:space="preserve"> interactions</w:t>
      </w:r>
      <w:r w:rsidR="00AA623B">
        <w:rPr>
          <w:rFonts w:hint="eastAsia"/>
        </w:rPr>
        <w:t xml:space="preserve"> are mentioned. The distances are written with s.u. </w:t>
      </w:r>
    </w:p>
    <w:p w:rsidR="0016218D" w:rsidRDefault="0016218D" w:rsidP="0016218D">
      <w:r>
        <w:t>4. 1H NMR and 13C NMR spectroscopic data are included in the experimental</w:t>
      </w:r>
      <w:r w:rsidR="0094541A">
        <w:rPr>
          <w:rFonts w:hint="eastAsia"/>
        </w:rPr>
        <w:t xml:space="preserve"> </w:t>
      </w:r>
      <w:r>
        <w:t>section. The authors should comment on these data somewhere in section 3</w:t>
      </w:r>
      <w:r w:rsidR="0094541A">
        <w:rPr>
          <w:rFonts w:hint="eastAsia"/>
        </w:rPr>
        <w:t xml:space="preserve"> </w:t>
      </w:r>
      <w:r>
        <w:t>(Results and Discussion). The NMR spectroscopy should be mentioned also in</w:t>
      </w:r>
      <w:r w:rsidR="0094541A">
        <w:rPr>
          <w:rFonts w:hint="eastAsia"/>
        </w:rPr>
        <w:t xml:space="preserve"> </w:t>
      </w:r>
      <w:r>
        <w:t>the Abstract.</w:t>
      </w:r>
    </w:p>
    <w:p w:rsidR="0094541A" w:rsidRDefault="00C0570F" w:rsidP="0094541A">
      <w:r w:rsidRPr="00C0570F">
        <w:rPr>
          <w:rFonts w:hint="eastAsia"/>
          <w:b/>
          <w:u w:val="single"/>
        </w:rPr>
        <w:t xml:space="preserve">Response: </w:t>
      </w:r>
      <w:r w:rsidR="0094541A">
        <w:rPr>
          <w:rFonts w:hint="eastAsia"/>
        </w:rPr>
        <w:t xml:space="preserve"> </w:t>
      </w:r>
      <w:r w:rsidR="0094541A">
        <w:t xml:space="preserve">1H NMR and 13C NMR spectroscopic data </w:t>
      </w:r>
      <w:r w:rsidR="0094541A">
        <w:rPr>
          <w:rFonts w:hint="eastAsia"/>
        </w:rPr>
        <w:t xml:space="preserve">are </w:t>
      </w:r>
      <w:r w:rsidR="0094541A">
        <w:t>comment</w:t>
      </w:r>
      <w:r w:rsidR="0094541A">
        <w:rPr>
          <w:rFonts w:hint="eastAsia"/>
        </w:rPr>
        <w:t>ed</w:t>
      </w:r>
      <w:r w:rsidR="0094541A">
        <w:t xml:space="preserve"> in section 3</w:t>
      </w:r>
      <w:r w:rsidR="00A223F0">
        <w:rPr>
          <w:rFonts w:hint="eastAsia"/>
        </w:rPr>
        <w:t>.3</w:t>
      </w:r>
      <w:r w:rsidR="0094541A">
        <w:t xml:space="preserve">. The NMR spectroscopy </w:t>
      </w:r>
      <w:r w:rsidR="0094541A">
        <w:rPr>
          <w:rFonts w:hint="eastAsia"/>
        </w:rPr>
        <w:t xml:space="preserve">is </w:t>
      </w:r>
      <w:r w:rsidR="0094541A">
        <w:t>mentioned also in</w:t>
      </w:r>
      <w:r w:rsidR="0094541A">
        <w:rPr>
          <w:rFonts w:hint="eastAsia"/>
        </w:rPr>
        <w:t xml:space="preserve"> </w:t>
      </w:r>
      <w:r w:rsidR="0094541A">
        <w:t>the Abstract.</w:t>
      </w:r>
    </w:p>
    <w:p w:rsidR="0094541A" w:rsidRPr="0094541A" w:rsidRDefault="0094541A" w:rsidP="0094541A"/>
    <w:p w:rsidR="0016218D" w:rsidRDefault="0006690C" w:rsidP="0016218D">
      <w:r>
        <w:rPr>
          <w:rFonts w:hint="eastAsia"/>
        </w:rPr>
        <w:t xml:space="preserve">Revisions for </w:t>
      </w:r>
      <w:r w:rsidR="0016218D">
        <w:t>Reviewer I:</w:t>
      </w:r>
    </w:p>
    <w:p w:rsidR="0016218D" w:rsidRDefault="0016218D" w:rsidP="0016218D">
      <w:r>
        <w:t>1) Section 2.5. X-ray diffraction: On which instrument and at which</w:t>
      </w:r>
      <w:r w:rsidR="0006690C">
        <w:rPr>
          <w:rFonts w:hint="eastAsia"/>
        </w:rPr>
        <w:t xml:space="preserve"> </w:t>
      </w:r>
      <w:r>
        <w:t>temperature were the diffraction measurements performed? Also, which</w:t>
      </w:r>
      <w:r w:rsidR="00D25CDE">
        <w:rPr>
          <w:rFonts w:hint="eastAsia"/>
        </w:rPr>
        <w:t xml:space="preserve"> </w:t>
      </w:r>
      <w:r>
        <w:t>wavelength of radiation was used? This should be stated. Also, the maximum,</w:t>
      </w:r>
      <w:r w:rsidR="00D25CDE">
        <w:rPr>
          <w:rFonts w:hint="eastAsia"/>
        </w:rPr>
        <w:t xml:space="preserve"> </w:t>
      </w:r>
      <w:r>
        <w:t>minimum, and r.m.s. residual densities should be added to Table 1.</w:t>
      </w:r>
    </w:p>
    <w:p w:rsidR="0016218D" w:rsidRDefault="00C0570F" w:rsidP="0016218D">
      <w:r w:rsidRPr="00C0570F">
        <w:rPr>
          <w:rFonts w:hint="eastAsia"/>
          <w:b/>
          <w:u w:val="single"/>
        </w:rPr>
        <w:t xml:space="preserve">Response: </w:t>
      </w:r>
      <w:r w:rsidR="00D25CDE">
        <w:rPr>
          <w:rFonts w:hint="eastAsia"/>
        </w:rPr>
        <w:t xml:space="preserve"> </w:t>
      </w:r>
      <w:r w:rsidR="00D25CDE">
        <w:t>Section 2.</w:t>
      </w:r>
      <w:r w:rsidR="00D25CDE">
        <w:rPr>
          <w:rFonts w:hint="eastAsia"/>
        </w:rPr>
        <w:t>4</w:t>
      </w:r>
      <w:r w:rsidR="00D25CDE">
        <w:t xml:space="preserve">. X-ray diffraction: </w:t>
      </w:r>
      <w:r w:rsidR="00D25CDE">
        <w:rPr>
          <w:rFonts w:hint="eastAsia"/>
        </w:rPr>
        <w:t>The</w:t>
      </w:r>
      <w:r w:rsidR="00D25CDE">
        <w:t xml:space="preserve"> instrument and at which</w:t>
      </w:r>
      <w:r w:rsidR="00D25CDE">
        <w:rPr>
          <w:rFonts w:hint="eastAsia"/>
        </w:rPr>
        <w:t xml:space="preserve"> </w:t>
      </w:r>
      <w:r w:rsidR="00D25CDE">
        <w:t>temperature were the diffraction measurements performed</w:t>
      </w:r>
      <w:r w:rsidR="00D25CDE">
        <w:rPr>
          <w:rFonts w:hint="eastAsia"/>
        </w:rPr>
        <w:t xml:space="preserve"> are provided.</w:t>
      </w:r>
      <w:r w:rsidR="00D25CDE">
        <w:t xml:space="preserve"> </w:t>
      </w:r>
      <w:r w:rsidR="00D25CDE">
        <w:rPr>
          <w:rFonts w:hint="eastAsia"/>
        </w:rPr>
        <w:t xml:space="preserve">The </w:t>
      </w:r>
      <w:r w:rsidR="00D25CDE">
        <w:t xml:space="preserve">wavelength of radiation </w:t>
      </w:r>
      <w:r w:rsidR="00D25CDE">
        <w:rPr>
          <w:rFonts w:hint="eastAsia"/>
        </w:rPr>
        <w:t xml:space="preserve">is provided. </w:t>
      </w:r>
      <w:r w:rsidR="00D25CDE">
        <w:t>Also, the maximum,</w:t>
      </w:r>
      <w:r w:rsidR="00D25CDE">
        <w:rPr>
          <w:rFonts w:hint="eastAsia"/>
        </w:rPr>
        <w:t xml:space="preserve"> </w:t>
      </w:r>
      <w:r w:rsidR="00D25CDE">
        <w:t xml:space="preserve">minimum, and r.m.s. residual densities </w:t>
      </w:r>
      <w:r w:rsidR="00D25CDE">
        <w:rPr>
          <w:rFonts w:hint="eastAsia"/>
        </w:rPr>
        <w:t>have</w:t>
      </w:r>
      <w:r w:rsidR="00D25CDE">
        <w:t xml:space="preserve"> be</w:t>
      </w:r>
      <w:r w:rsidR="00D25CDE">
        <w:rPr>
          <w:rFonts w:hint="eastAsia"/>
        </w:rPr>
        <w:t>en</w:t>
      </w:r>
      <w:r w:rsidR="00D25CDE">
        <w:t xml:space="preserve"> added to Table 1.</w:t>
      </w:r>
    </w:p>
    <w:p w:rsidR="0016218D" w:rsidRDefault="0016218D" w:rsidP="0016218D">
      <w:r>
        <w:lastRenderedPageBreak/>
        <w:t>2) Compound 2: the molecules don't form 1D chains, but 2D network! There is</w:t>
      </w:r>
      <w:r w:rsidR="00D923CB">
        <w:rPr>
          <w:rFonts w:hint="eastAsia"/>
        </w:rPr>
        <w:t xml:space="preserve"> </w:t>
      </w:r>
      <w:r>
        <w:t>a total of three symmetry-independent C-H...S hydrogen bonds.</w:t>
      </w:r>
    </w:p>
    <w:p w:rsidR="0016218D" w:rsidRDefault="00C0570F" w:rsidP="0016218D">
      <w:r w:rsidRPr="00C0570F">
        <w:rPr>
          <w:rFonts w:hint="eastAsia"/>
          <w:b/>
          <w:u w:val="single"/>
        </w:rPr>
        <w:t xml:space="preserve">Response: </w:t>
      </w:r>
      <w:r w:rsidR="00A12504">
        <w:rPr>
          <w:rFonts w:hint="eastAsia"/>
        </w:rPr>
        <w:t xml:space="preserve"> </w:t>
      </w:r>
      <w:r w:rsidR="00D923CB">
        <w:rPr>
          <w:rFonts w:hint="eastAsia"/>
        </w:rPr>
        <w:t xml:space="preserve">According to the </w:t>
      </w:r>
      <w:r w:rsidR="00D923CB">
        <w:t>Reviewer G</w:t>
      </w:r>
      <w:r w:rsidR="00D923CB">
        <w:rPr>
          <w:rFonts w:hint="eastAsia"/>
        </w:rPr>
        <w:t xml:space="preserve">, the hydrogen bonds are omitted. </w:t>
      </w:r>
    </w:p>
    <w:p w:rsidR="0016218D" w:rsidRDefault="0016218D" w:rsidP="0016218D">
      <w:r>
        <w:t>3) A table listing all hydrogen bonds and their geometric parameters should</w:t>
      </w:r>
      <w:r w:rsidR="00D923CB">
        <w:rPr>
          <w:rFonts w:hint="eastAsia"/>
        </w:rPr>
        <w:t xml:space="preserve"> </w:t>
      </w:r>
      <w:r>
        <w:t>be added!</w:t>
      </w:r>
    </w:p>
    <w:p w:rsidR="0016218D" w:rsidRDefault="00C0570F" w:rsidP="0016218D">
      <w:r w:rsidRPr="00C0570F">
        <w:rPr>
          <w:rFonts w:hint="eastAsia"/>
          <w:b/>
          <w:u w:val="single"/>
        </w:rPr>
        <w:t xml:space="preserve">Response: </w:t>
      </w:r>
      <w:r>
        <w:rPr>
          <w:rFonts w:hint="eastAsia"/>
          <w:b/>
          <w:u w:val="single"/>
        </w:rPr>
        <w:t xml:space="preserve"> </w:t>
      </w:r>
      <w:r w:rsidR="00D923CB">
        <w:rPr>
          <w:rFonts w:hint="eastAsia"/>
        </w:rPr>
        <w:t xml:space="preserve">According to the </w:t>
      </w:r>
      <w:r w:rsidR="00D923CB">
        <w:t>Reviewer G</w:t>
      </w:r>
      <w:r w:rsidR="00D923CB">
        <w:rPr>
          <w:rFonts w:hint="eastAsia"/>
        </w:rPr>
        <w:t>, the hydrogen bonds are omitted.</w:t>
      </w:r>
    </w:p>
    <w:p w:rsidR="0016218D" w:rsidRDefault="0016218D" w:rsidP="0016218D">
      <w:r>
        <w:t>4) In all three compounds, pi-stacking of phenyl and chelate rings is</w:t>
      </w:r>
      <w:r w:rsidR="00D923CB">
        <w:rPr>
          <w:rFonts w:hint="eastAsia"/>
        </w:rPr>
        <w:t xml:space="preserve"> </w:t>
      </w:r>
      <w:r>
        <w:t>present, yet the authors make no mention of it in the text. This should be</w:t>
      </w:r>
      <w:r w:rsidR="00D923CB">
        <w:rPr>
          <w:rFonts w:hint="eastAsia"/>
        </w:rPr>
        <w:t xml:space="preserve"> </w:t>
      </w:r>
      <w:r>
        <w:t>commented and a table with geometric parameters of pi-interactions should be</w:t>
      </w:r>
      <w:r w:rsidR="00D923CB">
        <w:rPr>
          <w:rFonts w:hint="eastAsia"/>
        </w:rPr>
        <w:t xml:space="preserve"> </w:t>
      </w:r>
      <w:r>
        <w:t>added.</w:t>
      </w:r>
    </w:p>
    <w:p w:rsidR="006E0D57" w:rsidRDefault="00C0570F" w:rsidP="006E0D57">
      <w:r w:rsidRPr="00C0570F">
        <w:rPr>
          <w:rFonts w:hint="eastAsia"/>
          <w:b/>
          <w:u w:val="single"/>
        </w:rPr>
        <w:t xml:space="preserve">Response: </w:t>
      </w:r>
      <w:r w:rsidR="00D923CB">
        <w:rPr>
          <w:rFonts w:hint="eastAsia"/>
        </w:rPr>
        <w:t xml:space="preserve"> </w:t>
      </w:r>
      <w:r w:rsidR="006E0D57">
        <w:t>pi-stacking of phenyl and chelate rings is</w:t>
      </w:r>
      <w:r w:rsidR="006E0D57">
        <w:rPr>
          <w:rFonts w:hint="eastAsia"/>
        </w:rPr>
        <w:t xml:space="preserve"> m</w:t>
      </w:r>
      <w:r w:rsidR="006E0D57">
        <w:t>ention</w:t>
      </w:r>
      <w:r w:rsidR="006E0D57">
        <w:rPr>
          <w:rFonts w:hint="eastAsia"/>
        </w:rPr>
        <w:t>ed</w:t>
      </w:r>
      <w:r w:rsidR="006E0D57">
        <w:t xml:space="preserve"> in the text. </w:t>
      </w:r>
      <w:r w:rsidR="006E0D57">
        <w:rPr>
          <w:rFonts w:hint="eastAsia"/>
        </w:rPr>
        <w:t xml:space="preserve">The parameters of pi-interactions are listed in Table 3. </w:t>
      </w:r>
    </w:p>
    <w:p w:rsidR="0016218D" w:rsidRPr="006E0D57" w:rsidRDefault="0016218D" w:rsidP="0016218D"/>
    <w:p w:rsidR="0016218D" w:rsidRDefault="0016218D" w:rsidP="0016218D">
      <w:r>
        <w:t>5) line 169: instead of "p-electrons", the correct letter is Greek "pi"</w:t>
      </w:r>
    </w:p>
    <w:p w:rsidR="0016218D" w:rsidRDefault="00C0570F" w:rsidP="0016218D">
      <w:r w:rsidRPr="00C0570F">
        <w:rPr>
          <w:rFonts w:hint="eastAsia"/>
          <w:b/>
          <w:u w:val="single"/>
        </w:rPr>
        <w:t xml:space="preserve">Response: </w:t>
      </w:r>
      <w:r w:rsidR="00D13F0F">
        <w:rPr>
          <w:rFonts w:hint="eastAsia"/>
        </w:rPr>
        <w:t xml:space="preserve"> corrected. </w:t>
      </w:r>
    </w:p>
    <w:p w:rsidR="00B45FBB" w:rsidRDefault="00B45FBB" w:rsidP="0016218D"/>
    <w:p w:rsidR="00D13F0F" w:rsidRPr="00B45FBB" w:rsidRDefault="00D13F0F" w:rsidP="0016218D"/>
    <w:sectPr w:rsidR="00D13F0F" w:rsidRPr="00B45FBB" w:rsidSect="00C83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7AC" w:rsidRDefault="00AC77AC" w:rsidP="006115D0">
      <w:r>
        <w:separator/>
      </w:r>
    </w:p>
  </w:endnote>
  <w:endnote w:type="continuationSeparator" w:id="1">
    <w:p w:rsidR="00AC77AC" w:rsidRDefault="00AC77AC" w:rsidP="00611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7AC" w:rsidRDefault="00AC77AC" w:rsidP="006115D0">
      <w:r>
        <w:separator/>
      </w:r>
    </w:p>
  </w:footnote>
  <w:footnote w:type="continuationSeparator" w:id="1">
    <w:p w:rsidR="00AC77AC" w:rsidRDefault="00AC77AC" w:rsidP="00611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15D0"/>
    <w:rsid w:val="00021891"/>
    <w:rsid w:val="00024F09"/>
    <w:rsid w:val="00041828"/>
    <w:rsid w:val="00050CC5"/>
    <w:rsid w:val="0006690C"/>
    <w:rsid w:val="000B2F90"/>
    <w:rsid w:val="000F308E"/>
    <w:rsid w:val="0013569A"/>
    <w:rsid w:val="0016218D"/>
    <w:rsid w:val="001A2255"/>
    <w:rsid w:val="001F32DF"/>
    <w:rsid w:val="00216D31"/>
    <w:rsid w:val="0022761B"/>
    <w:rsid w:val="00234F4B"/>
    <w:rsid w:val="002F1920"/>
    <w:rsid w:val="0039126F"/>
    <w:rsid w:val="003A54D0"/>
    <w:rsid w:val="00432096"/>
    <w:rsid w:val="00541EA4"/>
    <w:rsid w:val="005641D2"/>
    <w:rsid w:val="00566D74"/>
    <w:rsid w:val="00570F86"/>
    <w:rsid w:val="005B273F"/>
    <w:rsid w:val="006115D0"/>
    <w:rsid w:val="00612F7C"/>
    <w:rsid w:val="00637022"/>
    <w:rsid w:val="0063795E"/>
    <w:rsid w:val="00641599"/>
    <w:rsid w:val="006B7122"/>
    <w:rsid w:val="006D371F"/>
    <w:rsid w:val="006E0D57"/>
    <w:rsid w:val="007D2DB7"/>
    <w:rsid w:val="00870551"/>
    <w:rsid w:val="00892BD4"/>
    <w:rsid w:val="009035E2"/>
    <w:rsid w:val="0094541A"/>
    <w:rsid w:val="00980964"/>
    <w:rsid w:val="009B056A"/>
    <w:rsid w:val="00A12504"/>
    <w:rsid w:val="00A223F0"/>
    <w:rsid w:val="00A46F21"/>
    <w:rsid w:val="00AA623B"/>
    <w:rsid w:val="00AC77AC"/>
    <w:rsid w:val="00AE12B8"/>
    <w:rsid w:val="00B043E7"/>
    <w:rsid w:val="00B45FBB"/>
    <w:rsid w:val="00B67EB3"/>
    <w:rsid w:val="00BC74FA"/>
    <w:rsid w:val="00C0570F"/>
    <w:rsid w:val="00C11447"/>
    <w:rsid w:val="00C15C3D"/>
    <w:rsid w:val="00C259DA"/>
    <w:rsid w:val="00C37B7A"/>
    <w:rsid w:val="00C80644"/>
    <w:rsid w:val="00C837CD"/>
    <w:rsid w:val="00CD1F97"/>
    <w:rsid w:val="00CD721E"/>
    <w:rsid w:val="00CE0EB1"/>
    <w:rsid w:val="00D13F0F"/>
    <w:rsid w:val="00D25CDE"/>
    <w:rsid w:val="00D923CB"/>
    <w:rsid w:val="00DE54F8"/>
    <w:rsid w:val="00E31CF3"/>
    <w:rsid w:val="00E95233"/>
    <w:rsid w:val="00F61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1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15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1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15D0"/>
    <w:rPr>
      <w:sz w:val="18"/>
      <w:szCs w:val="18"/>
    </w:rPr>
  </w:style>
  <w:style w:type="paragraph" w:styleId="a5">
    <w:name w:val="List Paragraph"/>
    <w:basedOn w:val="a"/>
    <w:uiPriority w:val="34"/>
    <w:qFormat/>
    <w:rsid w:val="00AE12B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1521</Words>
  <Characters>8670</Characters>
  <Application>Microsoft Office Word</Application>
  <DocSecurity>0</DocSecurity>
  <Lines>72</Lines>
  <Paragraphs>20</Paragraphs>
  <ScaleCrop>false</ScaleCrop>
  <Company>Lenovo</Company>
  <LinksUpToDate>false</LinksUpToDate>
  <CharactersWithSpaces>10171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52</cp:revision>
  <dcterms:created xsi:type="dcterms:W3CDTF">2020-03-02T08:42:00Z</dcterms:created>
  <dcterms:modified xsi:type="dcterms:W3CDTF">2020-07-23T09:29:00Z</dcterms:modified>
</cp:coreProperties>
</file>